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0021C4" w:rsidRDefault="000021C4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881A51" w:rsidRPr="00881A51" w:rsidRDefault="00881A51" w:rsidP="00881A51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TECHNICKÝ POPIS</w:t>
      </w:r>
      <w:r w:rsidR="000021C4"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tavba: </w:t>
      </w:r>
      <w:r w:rsidR="006A7FA1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II/381 Křepice průtah</w:t>
      </w:r>
    </w:p>
    <w:p w:rsidR="006F2A6B" w:rsidRPr="00881A51" w:rsidRDefault="006F2A6B">
      <w:pPr>
        <w:rPr>
          <w:rFonts w:cstheme="minorHAnsi"/>
          <w:sz w:val="28"/>
          <w:szCs w:val="28"/>
        </w:rPr>
      </w:pPr>
    </w:p>
    <w:p w:rsidR="00AF230A" w:rsidRDefault="00AF230A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Důvodem realizace stavby je dokončení opravy povrchu po rekonstrukci kanalizace v průtahu obce Křepice</w:t>
      </w:r>
      <w:r w:rsidR="00AF0181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kdy byla rekonstruována jen ta část</w:t>
      </w:r>
      <w:r w:rsidR="00AF0181">
        <w:rPr>
          <w:rFonts w:cstheme="minorHAnsi"/>
          <w:sz w:val="24"/>
          <w:szCs w:val="24"/>
        </w:rPr>
        <w:t xml:space="preserve"> povrchu</w:t>
      </w:r>
      <w:r>
        <w:rPr>
          <w:rFonts w:cstheme="minorHAnsi"/>
          <w:sz w:val="24"/>
          <w:szCs w:val="24"/>
        </w:rPr>
        <w:t xml:space="preserve"> silnice dotýkající se realizace kanalizace</w:t>
      </w:r>
    </w:p>
    <w:p w:rsid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Jedná se o op</w:t>
      </w:r>
      <w:r w:rsidR="00801BF4">
        <w:rPr>
          <w:rFonts w:cstheme="minorHAnsi"/>
          <w:sz w:val="24"/>
          <w:szCs w:val="24"/>
        </w:rPr>
        <w:t xml:space="preserve">ravu </w:t>
      </w:r>
      <w:r w:rsidR="00CA3CF8">
        <w:rPr>
          <w:rFonts w:cstheme="minorHAnsi"/>
          <w:sz w:val="24"/>
          <w:szCs w:val="24"/>
        </w:rPr>
        <w:t xml:space="preserve">obrusné vrstvy </w:t>
      </w:r>
      <w:r w:rsidR="00AF230A">
        <w:rPr>
          <w:rFonts w:cstheme="minorHAnsi"/>
          <w:sz w:val="24"/>
          <w:szCs w:val="24"/>
        </w:rPr>
        <w:t xml:space="preserve">silnice II/381 v km 16,905 – </w:t>
      </w:r>
      <w:proofErr w:type="gramStart"/>
      <w:r w:rsidR="00AF230A">
        <w:rPr>
          <w:rFonts w:cstheme="minorHAnsi"/>
          <w:sz w:val="24"/>
          <w:szCs w:val="24"/>
        </w:rPr>
        <w:t>18,037</w:t>
      </w:r>
      <w:r w:rsidR="00BD33B0">
        <w:rPr>
          <w:rFonts w:cstheme="minorHAnsi"/>
          <w:sz w:val="24"/>
          <w:szCs w:val="24"/>
        </w:rPr>
        <w:t xml:space="preserve"> </w:t>
      </w:r>
      <w:r w:rsidR="00881A51" w:rsidRPr="00881A51">
        <w:rPr>
          <w:rFonts w:cstheme="minorHAnsi"/>
          <w:sz w:val="24"/>
          <w:szCs w:val="24"/>
        </w:rPr>
        <w:t xml:space="preserve"> </w:t>
      </w:r>
      <w:r w:rsidR="00881A51">
        <w:rPr>
          <w:rFonts w:cstheme="minorHAnsi"/>
          <w:sz w:val="24"/>
          <w:szCs w:val="24"/>
        </w:rPr>
        <w:t>(d</w:t>
      </w:r>
      <w:r w:rsidR="00AF230A">
        <w:rPr>
          <w:rFonts w:cstheme="minorHAnsi"/>
          <w:sz w:val="24"/>
          <w:szCs w:val="24"/>
        </w:rPr>
        <w:t>élka</w:t>
      </w:r>
      <w:proofErr w:type="gramEnd"/>
      <w:r w:rsidR="00AF230A">
        <w:rPr>
          <w:rFonts w:cstheme="minorHAnsi"/>
          <w:sz w:val="24"/>
          <w:szCs w:val="24"/>
        </w:rPr>
        <w:t xml:space="preserve"> úseku 1,132</w:t>
      </w:r>
      <w:r w:rsidR="00881A51" w:rsidRPr="00881A51">
        <w:rPr>
          <w:rFonts w:cstheme="minorHAnsi"/>
          <w:sz w:val="24"/>
          <w:szCs w:val="24"/>
        </w:rPr>
        <w:t xml:space="preserve"> km</w:t>
      </w:r>
      <w:r w:rsidR="00881A51">
        <w:rPr>
          <w:rFonts w:cstheme="minorHAnsi"/>
          <w:sz w:val="24"/>
          <w:szCs w:val="24"/>
        </w:rPr>
        <w:t>)</w:t>
      </w:r>
      <w:r w:rsidR="00CA3CF8">
        <w:rPr>
          <w:rFonts w:cstheme="minorHAnsi"/>
          <w:sz w:val="24"/>
          <w:szCs w:val="24"/>
        </w:rPr>
        <w:t xml:space="preserve"> </w:t>
      </w:r>
    </w:p>
    <w:p w:rsidR="004B0A66" w:rsidRDefault="00BD33B0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Opravovaný úsek</w:t>
      </w:r>
      <w:r w:rsidR="004B0A66">
        <w:rPr>
          <w:rFonts w:cstheme="minorHAnsi"/>
          <w:sz w:val="24"/>
          <w:szCs w:val="24"/>
        </w:rPr>
        <w:t xml:space="preserve"> je </w:t>
      </w:r>
      <w:proofErr w:type="spellStart"/>
      <w:r w:rsidR="004B0A66">
        <w:rPr>
          <w:rFonts w:cstheme="minorHAnsi"/>
          <w:sz w:val="24"/>
          <w:szCs w:val="24"/>
        </w:rPr>
        <w:t>intravilá</w:t>
      </w:r>
      <w:r w:rsidR="0067645C">
        <w:rPr>
          <w:rFonts w:cstheme="minorHAnsi"/>
          <w:sz w:val="24"/>
          <w:szCs w:val="24"/>
        </w:rPr>
        <w:t>n</w:t>
      </w:r>
      <w:proofErr w:type="spellEnd"/>
      <w:r w:rsidR="00AF230A">
        <w:rPr>
          <w:rFonts w:cstheme="minorHAnsi"/>
          <w:sz w:val="24"/>
          <w:szCs w:val="24"/>
        </w:rPr>
        <w:t xml:space="preserve"> obce Křepice. </w:t>
      </w:r>
    </w:p>
    <w:p w:rsidR="00AF230A" w:rsidRDefault="00AF230A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Část úseku je v celé šířce komunikace a část doplňuje už opravenou polovinu </w:t>
      </w:r>
      <w:proofErr w:type="gramStart"/>
      <w:r>
        <w:rPr>
          <w:rFonts w:cstheme="minorHAnsi"/>
          <w:sz w:val="24"/>
          <w:szCs w:val="24"/>
        </w:rPr>
        <w:t>vozovky na</w:t>
      </w:r>
      <w:proofErr w:type="gramEnd"/>
      <w:r>
        <w:rPr>
          <w:rFonts w:cstheme="minorHAnsi"/>
          <w:sz w:val="24"/>
          <w:szCs w:val="24"/>
        </w:rPr>
        <w:t xml:space="preserve"> kterou se napojuje</w:t>
      </w:r>
    </w:p>
    <w:p w:rsidR="00ED0EAE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Technologie opravy: </w:t>
      </w:r>
    </w:p>
    <w:p w:rsidR="00BD33B0" w:rsidRDefault="00881A51" w:rsidP="00881A51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 xml:space="preserve"> </w:t>
      </w:r>
      <w:r w:rsidR="00CA3CF8">
        <w:rPr>
          <w:rFonts w:cstheme="minorHAnsi"/>
          <w:sz w:val="24"/>
          <w:szCs w:val="24"/>
        </w:rPr>
        <w:t>obnova obr</w:t>
      </w:r>
      <w:r w:rsidR="00BD33B0">
        <w:rPr>
          <w:rFonts w:cstheme="minorHAnsi"/>
          <w:sz w:val="24"/>
          <w:szCs w:val="24"/>
        </w:rPr>
        <w:t>usné vrstvy ACO 11+ v tloušťce 4</w:t>
      </w:r>
      <w:r w:rsidR="00CA3CF8">
        <w:rPr>
          <w:rFonts w:cstheme="minorHAnsi"/>
          <w:sz w:val="24"/>
          <w:szCs w:val="24"/>
        </w:rPr>
        <w:t xml:space="preserve">0 mm </w:t>
      </w:r>
      <w:r w:rsidR="00AF230A">
        <w:rPr>
          <w:rFonts w:cstheme="minorHAnsi"/>
          <w:sz w:val="24"/>
          <w:szCs w:val="24"/>
        </w:rPr>
        <w:t xml:space="preserve">na vyrovnaný </w:t>
      </w:r>
      <w:proofErr w:type="gramStart"/>
      <w:r w:rsidR="00AF230A">
        <w:rPr>
          <w:rFonts w:cstheme="minorHAnsi"/>
          <w:sz w:val="24"/>
          <w:szCs w:val="24"/>
        </w:rPr>
        <w:t>povrch</w:t>
      </w:r>
      <w:r w:rsidR="00EF0BEB">
        <w:rPr>
          <w:rFonts w:cstheme="minorHAnsi"/>
          <w:sz w:val="24"/>
          <w:szCs w:val="24"/>
        </w:rPr>
        <w:t xml:space="preserve"> </w:t>
      </w:r>
      <w:r w:rsidR="00AF230A">
        <w:rPr>
          <w:rFonts w:cstheme="minorHAnsi"/>
          <w:sz w:val="24"/>
          <w:szCs w:val="24"/>
        </w:rPr>
        <w:t>( 60</w:t>
      </w:r>
      <w:proofErr w:type="gramEnd"/>
      <w:r w:rsidR="00AF230A">
        <w:rPr>
          <w:rFonts w:cstheme="minorHAnsi"/>
          <w:sz w:val="24"/>
          <w:szCs w:val="24"/>
        </w:rPr>
        <w:t xml:space="preserve"> mm ACO 16)</w:t>
      </w:r>
    </w:p>
    <w:p w:rsidR="00CA3CF8" w:rsidRDefault="00BD33B0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Dále výšková úprava vpustí, šachet a armatur</w:t>
      </w:r>
      <w:r w:rsidR="00EF0BEB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>včetně  obnovy</w:t>
      </w:r>
      <w:proofErr w:type="gramEnd"/>
      <w:r w:rsidR="00ED0EAE">
        <w:rPr>
          <w:rFonts w:cstheme="minorHAnsi"/>
          <w:sz w:val="24"/>
          <w:szCs w:val="24"/>
        </w:rPr>
        <w:t xml:space="preserve"> VDZ</w:t>
      </w:r>
    </w:p>
    <w:p w:rsidR="00881A51" w:rsidRDefault="00881A51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</w:t>
      </w:r>
      <w:r w:rsidR="00AF230A">
        <w:rPr>
          <w:rFonts w:cstheme="minorHAnsi"/>
          <w:sz w:val="24"/>
          <w:szCs w:val="24"/>
        </w:rPr>
        <w:t>dpokládané náklady dle KR: 5 986</w:t>
      </w:r>
      <w:r w:rsidR="00ED0EA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tis. Kč bez DPH.</w:t>
      </w:r>
    </w:p>
    <w:p w:rsidR="00052CB5" w:rsidRDefault="000C1B32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</w:t>
      </w:r>
      <w:r w:rsidR="00801BF4">
        <w:rPr>
          <w:rFonts w:cstheme="minorHAnsi"/>
          <w:sz w:val="24"/>
          <w:szCs w:val="24"/>
        </w:rPr>
        <w:t xml:space="preserve">alizace: nejpozději do </w:t>
      </w:r>
      <w:proofErr w:type="gramStart"/>
      <w:r w:rsidR="00801BF4">
        <w:rPr>
          <w:rFonts w:cstheme="minorHAnsi"/>
          <w:sz w:val="24"/>
          <w:szCs w:val="24"/>
        </w:rPr>
        <w:t>31.8.2024</w:t>
      </w:r>
      <w:proofErr w:type="gramEnd"/>
    </w:p>
    <w:p w:rsidR="00052CB5" w:rsidRDefault="00052CB5" w:rsidP="00881A51">
      <w:pPr>
        <w:jc w:val="both"/>
        <w:rPr>
          <w:rFonts w:cstheme="minorHAnsi"/>
          <w:sz w:val="24"/>
          <w:szCs w:val="24"/>
        </w:rPr>
      </w:pPr>
    </w:p>
    <w:p w:rsidR="00052CB5" w:rsidRDefault="002E3807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 Břeclavi</w:t>
      </w:r>
      <w:r w:rsidR="00876545">
        <w:rPr>
          <w:rFonts w:cstheme="minorHAnsi"/>
          <w:sz w:val="24"/>
          <w:szCs w:val="24"/>
        </w:rPr>
        <w:t xml:space="preserve"> </w:t>
      </w:r>
      <w:r w:rsidR="00BD33B0">
        <w:rPr>
          <w:rFonts w:cstheme="minorHAnsi"/>
          <w:sz w:val="24"/>
          <w:szCs w:val="24"/>
        </w:rPr>
        <w:t>24.4</w:t>
      </w:r>
      <w:r w:rsidR="00801BF4">
        <w:rPr>
          <w:rFonts w:cstheme="minorHAnsi"/>
          <w:sz w:val="24"/>
          <w:szCs w:val="24"/>
        </w:rPr>
        <w:t>.2024</w:t>
      </w:r>
    </w:p>
    <w:p w:rsidR="00052CB5" w:rsidRPr="00881A51" w:rsidRDefault="0087654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Zpracoval: Jaroslav Dostál</w:t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r w:rsidR="00052CB5">
        <w:rPr>
          <w:rFonts w:cstheme="minorHAnsi"/>
          <w:sz w:val="24"/>
          <w:szCs w:val="24"/>
        </w:rPr>
        <w:tab/>
      </w:r>
      <w:bookmarkStart w:id="0" w:name="_GoBack"/>
      <w:bookmarkEnd w:id="0"/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51"/>
    <w:rsid w:val="000021C4"/>
    <w:rsid w:val="00052CB5"/>
    <w:rsid w:val="000C1B32"/>
    <w:rsid w:val="002E3807"/>
    <w:rsid w:val="00320205"/>
    <w:rsid w:val="003549A9"/>
    <w:rsid w:val="0042046B"/>
    <w:rsid w:val="00452C9C"/>
    <w:rsid w:val="004B0A66"/>
    <w:rsid w:val="0067645C"/>
    <w:rsid w:val="006A7FA1"/>
    <w:rsid w:val="006F2A6B"/>
    <w:rsid w:val="00801BF4"/>
    <w:rsid w:val="00876545"/>
    <w:rsid w:val="00881A51"/>
    <w:rsid w:val="00AF0181"/>
    <w:rsid w:val="00AF230A"/>
    <w:rsid w:val="00BD33B0"/>
    <w:rsid w:val="00CA3CF8"/>
    <w:rsid w:val="00EC09B1"/>
    <w:rsid w:val="00ED0EAE"/>
    <w:rsid w:val="00EF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F7B4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Dostál Jaroslav</cp:lastModifiedBy>
  <cp:revision>20</cp:revision>
  <dcterms:created xsi:type="dcterms:W3CDTF">2023-03-07T06:49:00Z</dcterms:created>
  <dcterms:modified xsi:type="dcterms:W3CDTF">2024-04-24T08:26:00Z</dcterms:modified>
</cp:coreProperties>
</file>